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D0E962" w14:textId="5EDB9CDD" w:rsidR="00085BF8" w:rsidRDefault="00455E86" w:rsidP="004E75E3">
      <w:r w:rsidRPr="0069131A">
        <w:rPr>
          <w:rFonts w:ascii="宋体" w:hAnsi="宋体" w:cs="宋体"/>
          <w:bCs/>
          <w:color w:val="000000"/>
          <w:spacing w:val="-3"/>
          <w:w w:val="102"/>
          <w:kern w:val="0"/>
          <w:sz w:val="28"/>
          <w:szCs w:val="28"/>
        </w:rPr>
        <w:t>HF Extract</w:t>
      </w:r>
      <w:r>
        <w:rPr>
          <w:rFonts w:ascii="宋体" w:hAnsi="宋体" w:cs="宋体" w:hint="eastAsia"/>
          <w:bCs/>
          <w:color w:val="000000"/>
          <w:spacing w:val="-3"/>
          <w:w w:val="102"/>
          <w:kern w:val="0"/>
          <w:sz w:val="28"/>
          <w:szCs w:val="28"/>
        </w:rPr>
        <w:t>研磨仪研磨方案</w:t>
      </w:r>
      <w:r w:rsidR="008A53F0">
        <w:rPr>
          <w:rFonts w:ascii="宋体" w:hAnsi="宋体" w:cs="宋体" w:hint="eastAsia"/>
          <w:bCs/>
          <w:color w:val="000000"/>
          <w:spacing w:val="-3"/>
          <w:w w:val="102"/>
          <w:kern w:val="0"/>
          <w:sz w:val="28"/>
          <w:szCs w:val="28"/>
        </w:rPr>
        <w:t>：</w:t>
      </w:r>
    </w:p>
    <w:p w14:paraId="29916300" w14:textId="77777777" w:rsidR="00455E86" w:rsidRDefault="00455E86" w:rsidP="00455E86">
      <w:pPr>
        <w:autoSpaceDE w:val="0"/>
        <w:autoSpaceDN w:val="0"/>
        <w:spacing w:line="553" w:lineRule="exact"/>
        <w:ind w:leftChars="100" w:left="440" w:right="1318" w:firstLineChars="100" w:firstLine="430"/>
        <w:jc w:val="center"/>
        <w:rPr>
          <w:rFonts w:ascii="宋体" w:hAnsi="宋体" w:cs="宋体"/>
          <w:bCs/>
          <w:color w:val="000000"/>
          <w:spacing w:val="7"/>
          <w:w w:val="95"/>
          <w:kern w:val="0"/>
        </w:rPr>
      </w:pPr>
    </w:p>
    <w:p w14:paraId="38962872" w14:textId="43FE78D3" w:rsidR="00085BF8" w:rsidRDefault="00085BF8" w:rsidP="00455E86">
      <w:pPr>
        <w:autoSpaceDE w:val="0"/>
        <w:autoSpaceDN w:val="0"/>
        <w:spacing w:line="553" w:lineRule="exact"/>
        <w:ind w:leftChars="100" w:left="440" w:right="1318" w:firstLineChars="100" w:firstLine="430"/>
        <w:jc w:val="center"/>
      </w:pPr>
      <w:r>
        <w:rPr>
          <w:rFonts w:ascii="宋体" w:hAnsi="宋体" w:cs="宋体" w:hint="eastAsia"/>
          <w:bCs/>
          <w:color w:val="000000"/>
          <w:spacing w:val="7"/>
          <w:w w:val="95"/>
          <w:kern w:val="0"/>
        </w:rPr>
        <w:t>动物</w:t>
      </w:r>
      <w:r>
        <w:rPr>
          <w:rFonts w:ascii="宋体" w:hAnsi="宋体" w:cs="宋体"/>
          <w:bCs/>
          <w:color w:val="000000"/>
          <w:spacing w:val="3"/>
          <w:w w:val="92"/>
          <w:kern w:val="0"/>
        </w:rPr>
        <w:t>组</w:t>
      </w:r>
      <w:r>
        <w:rPr>
          <w:rFonts w:ascii="宋体" w:hAnsi="宋体" w:cs="宋体"/>
          <w:bCs/>
          <w:color w:val="000000"/>
          <w:w w:val="4"/>
          <w:kern w:val="0"/>
        </w:rPr>
        <w:t xml:space="preserve"> </w:t>
      </w:r>
      <w:r>
        <w:rPr>
          <w:rFonts w:ascii="宋体" w:hAnsi="宋体" w:cs="宋体"/>
          <w:bCs/>
          <w:color w:val="000000"/>
          <w:spacing w:val="22"/>
          <w:w w:val="91"/>
          <w:kern w:val="0"/>
        </w:rPr>
        <w:t>织</w:t>
      </w:r>
      <w:r>
        <w:rPr>
          <w:rFonts w:ascii="宋体" w:hAnsi="宋体" w:cs="宋体" w:hint="eastAsia"/>
          <w:bCs/>
          <w:color w:val="000000"/>
          <w:spacing w:val="21"/>
          <w:w w:val="90"/>
          <w:kern w:val="0"/>
        </w:rPr>
        <w:t>研磨方案</w:t>
      </w:r>
    </w:p>
    <w:p w14:paraId="739A8111" w14:textId="77777777" w:rsidR="00085BF8" w:rsidRDefault="00085BF8" w:rsidP="00085BF8">
      <w:pPr>
        <w:autoSpaceDE w:val="0"/>
        <w:autoSpaceDN w:val="0"/>
        <w:spacing w:line="360" w:lineRule="auto"/>
        <w:jc w:val="left"/>
      </w:pPr>
    </w:p>
    <w:p w14:paraId="09565959" w14:textId="4B257F8F" w:rsidR="00085BF8" w:rsidRPr="00501616" w:rsidRDefault="00455E86" w:rsidP="0069131A">
      <w:pPr>
        <w:autoSpaceDE w:val="0"/>
        <w:autoSpaceDN w:val="0"/>
        <w:jc w:val="left"/>
        <w:rPr>
          <w:sz w:val="24"/>
          <w:szCs w:val="24"/>
        </w:rPr>
      </w:pPr>
      <w:r w:rsidRPr="00501616"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t>【</w:t>
      </w:r>
      <w:r w:rsidR="0069131A" w:rsidRPr="00501616">
        <w:rPr>
          <w:rFonts w:ascii="宋体" w:hAnsi="宋体" w:cs="宋体" w:hint="eastAsia"/>
          <w:bCs/>
          <w:color w:val="000000"/>
          <w:spacing w:val="2"/>
          <w:kern w:val="0"/>
          <w:sz w:val="24"/>
          <w:szCs w:val="24"/>
        </w:rPr>
        <w:t>适用样品范围</w:t>
      </w:r>
      <w:r w:rsidRPr="00501616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】</w:t>
      </w:r>
    </w:p>
    <w:p w14:paraId="4BFF424D" w14:textId="1B1EDA00" w:rsidR="00085BF8" w:rsidRPr="00501616" w:rsidRDefault="00085BF8" w:rsidP="00455E86">
      <w:pPr>
        <w:autoSpaceDE w:val="0"/>
        <w:autoSpaceDN w:val="0"/>
        <w:spacing w:before="32" w:line="360" w:lineRule="auto"/>
        <w:ind w:left="1"/>
        <w:jc w:val="left"/>
        <w:rPr>
          <w:sz w:val="22"/>
          <w:szCs w:val="22"/>
        </w:rPr>
      </w:pPr>
      <w:r w:rsidRPr="00501616">
        <w:rPr>
          <w:rFonts w:ascii="宋体" w:hAnsi="宋体" w:cs="宋体"/>
          <w:bCs/>
          <w:color w:val="000000"/>
          <w:spacing w:val="-3"/>
          <w:w w:val="102"/>
          <w:kern w:val="0"/>
          <w:sz w:val="22"/>
          <w:szCs w:val="22"/>
        </w:rPr>
        <w:t>动物</w:t>
      </w:r>
      <w:r w:rsidR="0084637C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硬质</w:t>
      </w:r>
      <w:r w:rsidRPr="00501616">
        <w:rPr>
          <w:rFonts w:ascii="宋体" w:hAnsi="宋体" w:cs="宋体"/>
          <w:bCs/>
          <w:color w:val="000000"/>
          <w:spacing w:val="1"/>
          <w:w w:val="99"/>
          <w:kern w:val="0"/>
          <w:sz w:val="22"/>
          <w:szCs w:val="22"/>
        </w:rPr>
        <w:t>样</w:t>
      </w:r>
      <w:r w:rsidRPr="00501616">
        <w:rPr>
          <w:rFonts w:ascii="宋体" w:hAnsi="宋体" w:cs="宋体"/>
          <w:bCs/>
          <w:color w:val="000000"/>
          <w:kern w:val="0"/>
          <w:sz w:val="22"/>
          <w:szCs w:val="22"/>
        </w:rPr>
        <w:t>品，</w:t>
      </w:r>
      <w:r w:rsidR="00455E86" w:rsidRPr="00501616">
        <w:rPr>
          <w:rFonts w:ascii="宋体" w:hAnsi="宋体" w:cs="宋体" w:hint="eastAsia"/>
          <w:bCs/>
          <w:color w:val="000000"/>
          <w:kern w:val="0"/>
          <w:sz w:val="22"/>
          <w:szCs w:val="22"/>
        </w:rPr>
        <w:t>如</w:t>
      </w:r>
      <w:r w:rsidR="001A524B">
        <w:rPr>
          <w:rFonts w:ascii="宋体" w:hAnsi="宋体" w:cs="宋体" w:hint="eastAsia"/>
          <w:bCs/>
          <w:color w:val="000000"/>
          <w:kern w:val="0"/>
          <w:sz w:val="22"/>
          <w:szCs w:val="22"/>
        </w:rPr>
        <w:t>骨头、牙齿</w:t>
      </w:r>
      <w:r w:rsidR="00455E86" w:rsidRPr="00501616">
        <w:rPr>
          <w:rFonts w:ascii="宋体" w:hAnsi="宋体" w:cs="宋体" w:hint="eastAsia"/>
          <w:bCs/>
          <w:color w:val="000000"/>
          <w:kern w:val="0"/>
          <w:sz w:val="22"/>
          <w:szCs w:val="22"/>
        </w:rPr>
        <w:t>等，</w:t>
      </w:r>
      <w:r w:rsidRPr="00501616">
        <w:rPr>
          <w:rFonts w:ascii="宋体" w:hAnsi="宋体" w:cs="宋体"/>
          <w:bCs/>
          <w:color w:val="000000"/>
          <w:kern w:val="0"/>
          <w:sz w:val="22"/>
          <w:szCs w:val="22"/>
        </w:rPr>
        <w:t>需先</w:t>
      </w:r>
      <w:r w:rsidR="00455E86" w:rsidRPr="00501616">
        <w:rPr>
          <w:rFonts w:ascii="宋体" w:hAnsi="宋体" w:cs="宋体" w:hint="eastAsia"/>
          <w:bCs/>
          <w:color w:val="000000"/>
          <w:kern w:val="0"/>
          <w:sz w:val="22"/>
          <w:szCs w:val="22"/>
        </w:rPr>
        <w:t>用</w:t>
      </w:r>
      <w:r w:rsidR="006524D2">
        <w:rPr>
          <w:rFonts w:ascii="宋体" w:hAnsi="宋体" w:cs="宋体" w:hint="eastAsia"/>
          <w:bCs/>
          <w:color w:val="000000"/>
          <w:kern w:val="0"/>
          <w:sz w:val="22"/>
          <w:szCs w:val="22"/>
        </w:rPr>
        <w:t>把样品碎成小块</w:t>
      </w:r>
      <w:r w:rsidRPr="00501616">
        <w:rPr>
          <w:rFonts w:ascii="宋体" w:hAnsi="宋体" w:cs="宋体"/>
          <w:bCs/>
          <w:color w:val="000000"/>
          <w:spacing w:val="-3"/>
          <w:w w:val="98"/>
          <w:kern w:val="0"/>
          <w:sz w:val="22"/>
          <w:szCs w:val="22"/>
        </w:rPr>
        <w:t>，</w:t>
      </w:r>
      <w:r w:rsidRPr="00501616">
        <w:rPr>
          <w:rFonts w:ascii="宋体" w:hAnsi="宋体" w:cs="宋体"/>
          <w:bCs/>
          <w:color w:val="000000"/>
          <w:spacing w:val="-5"/>
          <w:w w:val="103"/>
          <w:kern w:val="0"/>
          <w:sz w:val="22"/>
          <w:szCs w:val="22"/>
        </w:rPr>
        <w:t>以</w:t>
      </w:r>
      <w:r w:rsidRPr="00501616">
        <w:rPr>
          <w:rFonts w:ascii="宋体" w:hAnsi="宋体" w:cs="宋体"/>
          <w:bCs/>
          <w:color w:val="000000"/>
          <w:spacing w:val="1"/>
          <w:w w:val="99"/>
          <w:kern w:val="0"/>
          <w:sz w:val="22"/>
          <w:szCs w:val="22"/>
        </w:rPr>
        <w:t>便</w:t>
      </w:r>
      <w:r w:rsidRPr="00501616">
        <w:rPr>
          <w:rFonts w:ascii="宋体" w:hAnsi="宋体" w:cs="宋体"/>
          <w:bCs/>
          <w:color w:val="000000"/>
          <w:kern w:val="0"/>
          <w:sz w:val="22"/>
          <w:szCs w:val="22"/>
        </w:rPr>
        <w:t>放入</w:t>
      </w:r>
      <w:r w:rsidR="00455E86" w:rsidRPr="00501616">
        <w:rPr>
          <w:rFonts w:ascii="宋体" w:hAnsi="宋体" w:cs="宋体" w:hint="eastAsia"/>
          <w:bCs/>
          <w:color w:val="000000"/>
          <w:kern w:val="0"/>
          <w:sz w:val="22"/>
          <w:szCs w:val="22"/>
        </w:rPr>
        <w:t>研磨</w:t>
      </w:r>
      <w:r w:rsidRPr="00501616">
        <w:rPr>
          <w:rFonts w:ascii="宋体" w:hAnsi="宋体" w:cs="宋体"/>
          <w:bCs/>
          <w:color w:val="000000"/>
          <w:kern w:val="0"/>
          <w:sz w:val="22"/>
          <w:szCs w:val="22"/>
        </w:rPr>
        <w:t>管</w:t>
      </w:r>
      <w:r w:rsidRPr="00501616">
        <w:rPr>
          <w:rFonts w:ascii="宋体" w:hAnsi="宋体" w:cs="宋体"/>
          <w:bCs/>
          <w:color w:val="000000"/>
          <w:spacing w:val="3"/>
          <w:w w:val="92"/>
          <w:kern w:val="0"/>
          <w:sz w:val="22"/>
          <w:szCs w:val="22"/>
        </w:rPr>
        <w:t>。</w:t>
      </w:r>
      <w:r w:rsidR="00571C64" w:rsidRPr="00571C64">
        <w:rPr>
          <w:rFonts w:ascii="宋体" w:hAnsi="宋体" w:cs="宋体" w:hint="eastAsia"/>
          <w:bCs/>
          <w:color w:val="000000"/>
          <w:spacing w:val="3"/>
          <w:w w:val="92"/>
          <w:kern w:val="0"/>
          <w:sz w:val="22"/>
          <w:szCs w:val="22"/>
        </w:rPr>
        <w:t>最佳样本的大小应在 5cm 以下,进样量:10g。</w:t>
      </w:r>
    </w:p>
    <w:p w14:paraId="0F79471B" w14:textId="77777777" w:rsidR="00E40443" w:rsidRPr="0084637C" w:rsidRDefault="00E40443" w:rsidP="00455E86">
      <w:pPr>
        <w:autoSpaceDE w:val="0"/>
        <w:autoSpaceDN w:val="0"/>
        <w:spacing w:before="32" w:line="360" w:lineRule="auto"/>
        <w:ind w:left="1"/>
        <w:jc w:val="left"/>
        <w:rPr>
          <w:rFonts w:ascii="宋体" w:hAnsi="宋体" w:cs="宋体"/>
          <w:bCs/>
          <w:color w:val="000000"/>
          <w:spacing w:val="-2"/>
          <w:w w:val="99"/>
          <w:kern w:val="0"/>
          <w:sz w:val="22"/>
          <w:szCs w:val="22"/>
        </w:rPr>
      </w:pPr>
    </w:p>
    <w:p w14:paraId="78FFDB49" w14:textId="44AE3D8A" w:rsidR="00E40443" w:rsidRPr="00501616" w:rsidRDefault="00E40443" w:rsidP="00E40443">
      <w:pPr>
        <w:autoSpaceDE w:val="0"/>
        <w:autoSpaceDN w:val="0"/>
        <w:jc w:val="left"/>
        <w:rPr>
          <w:rFonts w:ascii="宋体" w:hAnsi="宋体" w:cs="宋体"/>
          <w:bCs/>
          <w:color w:val="000000"/>
          <w:spacing w:val="-5"/>
          <w:w w:val="105"/>
          <w:kern w:val="0"/>
          <w:sz w:val="24"/>
          <w:szCs w:val="24"/>
        </w:rPr>
      </w:pPr>
      <w:r w:rsidRPr="00501616"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t>【</w:t>
      </w:r>
      <w:r w:rsidRPr="00A320D4">
        <w:rPr>
          <w:rFonts w:ascii="宋体" w:hAnsi="宋体" w:cs="宋体" w:hint="eastAsia"/>
          <w:bCs/>
          <w:color w:val="000000"/>
          <w:spacing w:val="-2"/>
          <w:w w:val="99"/>
          <w:kern w:val="0"/>
          <w:sz w:val="22"/>
          <w:szCs w:val="22"/>
        </w:rPr>
        <w:t>加入液体量</w:t>
      </w:r>
      <w:r w:rsidRPr="00501616"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t>】</w:t>
      </w:r>
    </w:p>
    <w:p w14:paraId="43E6F5EA" w14:textId="60D0E390" w:rsidR="00455E86" w:rsidRPr="00652E51" w:rsidRDefault="00673664" w:rsidP="00652E5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湿磨：</w:t>
      </w:r>
      <w:r w:rsidR="00A320D4" w:rsidRPr="00501616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加入</w:t>
      </w:r>
      <w:r w:rsidR="00A320D4" w:rsidRPr="00501616">
        <w:rPr>
          <w:rFonts w:ascii="宋体" w:hAnsi="宋体" w:cs="宋体"/>
          <w:bCs/>
          <w:color w:val="000000"/>
          <w:spacing w:val="-3"/>
          <w:w w:val="102"/>
          <w:kern w:val="0"/>
          <w:sz w:val="22"/>
          <w:szCs w:val="22"/>
        </w:rPr>
        <w:t>生理盐水</w:t>
      </w:r>
      <w:r w:rsidR="00A320D4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、P</w:t>
      </w:r>
      <w:r w:rsidR="00A320D4">
        <w:rPr>
          <w:rFonts w:ascii="宋体" w:hAnsi="宋体" w:cs="宋体"/>
          <w:bCs/>
          <w:color w:val="000000"/>
          <w:spacing w:val="-3"/>
          <w:w w:val="102"/>
          <w:kern w:val="0"/>
          <w:sz w:val="22"/>
          <w:szCs w:val="22"/>
        </w:rPr>
        <w:t>BS</w:t>
      </w:r>
      <w:r w:rsidR="00A320D4" w:rsidRPr="00501616">
        <w:rPr>
          <w:rFonts w:ascii="宋体" w:hAnsi="宋体" w:cs="宋体"/>
          <w:bCs/>
          <w:color w:val="000000"/>
          <w:spacing w:val="-3"/>
          <w:w w:val="102"/>
          <w:kern w:val="0"/>
          <w:sz w:val="22"/>
          <w:szCs w:val="22"/>
        </w:rPr>
        <w:t>或</w:t>
      </w:r>
      <w:r w:rsidR="00A320D4" w:rsidRPr="00501616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按实验要求加入</w:t>
      </w:r>
      <w:r w:rsidR="00A320D4" w:rsidRPr="00501616">
        <w:rPr>
          <w:rFonts w:ascii="宋体" w:hAnsi="宋体" w:cs="宋体"/>
          <w:bCs/>
          <w:color w:val="000000"/>
          <w:spacing w:val="-3"/>
          <w:w w:val="102"/>
          <w:kern w:val="0"/>
          <w:sz w:val="22"/>
          <w:szCs w:val="22"/>
        </w:rPr>
        <w:t>其他试剂</w:t>
      </w:r>
      <w:r w:rsidR="00A320D4" w:rsidRPr="00501616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，加入量</w:t>
      </w:r>
      <w:r w:rsidR="00A320D4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足</w:t>
      </w:r>
      <w:r w:rsidR="00A320D4" w:rsidRPr="00501616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以没过样品</w:t>
      </w:r>
      <w:r w:rsidR="00652E51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，有条件可选择</w:t>
      </w:r>
      <w:r w:rsidR="00652E51" w:rsidRPr="00652E51">
        <w:rPr>
          <w:rFonts w:ascii="??" w:hAnsi="??" w:cs="宋体"/>
          <w:color w:val="000000"/>
          <w:kern w:val="0"/>
          <w:sz w:val="21"/>
          <w:szCs w:val="21"/>
        </w:rPr>
        <w:t>液氮冷冻研磨</w:t>
      </w:r>
      <w:r w:rsidR="00A320D4" w:rsidRPr="00501616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；</w:t>
      </w:r>
    </w:p>
    <w:p w14:paraId="5EB15226" w14:textId="3DB80B54" w:rsidR="00673664" w:rsidRDefault="00673664" w:rsidP="00455E86">
      <w:pPr>
        <w:autoSpaceDE w:val="0"/>
        <w:autoSpaceDN w:val="0"/>
        <w:spacing w:before="32" w:line="360" w:lineRule="auto"/>
        <w:ind w:left="1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2"/>
          <w:szCs w:val="22"/>
        </w:rPr>
      </w:pPr>
      <w:r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干</w:t>
      </w:r>
      <w:r w:rsidR="00C5781D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磨：直接把研磨罐/管放入适配器中进行研磨。</w:t>
      </w:r>
    </w:p>
    <w:p w14:paraId="30C2743F" w14:textId="77777777" w:rsidR="00A320D4" w:rsidRPr="00E40443" w:rsidRDefault="00A320D4" w:rsidP="00E40443">
      <w:pPr>
        <w:autoSpaceDE w:val="0"/>
        <w:autoSpaceDN w:val="0"/>
        <w:spacing w:before="32" w:line="360" w:lineRule="auto"/>
        <w:jc w:val="left"/>
        <w:rPr>
          <w:sz w:val="24"/>
          <w:szCs w:val="24"/>
        </w:rPr>
      </w:pPr>
    </w:p>
    <w:p w14:paraId="1A9F70FF" w14:textId="3E883C89" w:rsidR="00085BF8" w:rsidRPr="00501616" w:rsidRDefault="00501616" w:rsidP="00501616">
      <w:pPr>
        <w:autoSpaceDE w:val="0"/>
        <w:autoSpaceDN w:val="0"/>
        <w:jc w:val="left"/>
        <w:rPr>
          <w:rFonts w:ascii="宋体" w:hAnsi="宋体" w:cs="宋体"/>
          <w:bCs/>
          <w:color w:val="000000"/>
          <w:spacing w:val="-5"/>
          <w:w w:val="105"/>
          <w:kern w:val="0"/>
          <w:sz w:val="24"/>
          <w:szCs w:val="24"/>
        </w:rPr>
      </w:pPr>
      <w:r w:rsidRPr="00501616"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t>【</w:t>
      </w:r>
      <w:r w:rsidR="00A320D4"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t>配件选择</w:t>
      </w:r>
      <w:r w:rsidRPr="00501616"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t>】</w:t>
      </w:r>
    </w:p>
    <w:tbl>
      <w:tblPr>
        <w:tblStyle w:val="ad"/>
        <w:tblW w:w="8925" w:type="dxa"/>
        <w:tblInd w:w="1" w:type="dxa"/>
        <w:tblLook w:val="04A0" w:firstRow="1" w:lastRow="0" w:firstColumn="1" w:lastColumn="0" w:noHBand="0" w:noVBand="1"/>
      </w:tblPr>
      <w:tblGrid>
        <w:gridCol w:w="1374"/>
        <w:gridCol w:w="1380"/>
        <w:gridCol w:w="3336"/>
        <w:gridCol w:w="2835"/>
      </w:tblGrid>
      <w:tr w:rsidR="004F3ACA" w:rsidRPr="00A320D4" w14:paraId="6FFEEF8E" w14:textId="77777777" w:rsidTr="00444AB9">
        <w:tc>
          <w:tcPr>
            <w:tcW w:w="1374" w:type="dxa"/>
          </w:tcPr>
          <w:p w14:paraId="3ABFABBF" w14:textId="3DF5432D" w:rsidR="004F3ACA" w:rsidRPr="00A320D4" w:rsidRDefault="004F3ACA" w:rsidP="004F3ACA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产品名称</w:t>
            </w:r>
          </w:p>
        </w:tc>
        <w:tc>
          <w:tcPr>
            <w:tcW w:w="1380" w:type="dxa"/>
          </w:tcPr>
          <w:p w14:paraId="662C869E" w14:textId="1616B335" w:rsidR="004F3ACA" w:rsidRPr="00A320D4" w:rsidRDefault="004F3ACA" w:rsidP="004F3ACA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产品编号</w:t>
            </w:r>
          </w:p>
        </w:tc>
        <w:tc>
          <w:tcPr>
            <w:tcW w:w="3336" w:type="dxa"/>
          </w:tcPr>
          <w:p w14:paraId="55353922" w14:textId="6EAA4645" w:rsidR="004F3ACA" w:rsidRPr="00A320D4" w:rsidRDefault="004F3ACA" w:rsidP="004F3ACA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规格</w:t>
            </w:r>
          </w:p>
        </w:tc>
        <w:tc>
          <w:tcPr>
            <w:tcW w:w="2835" w:type="dxa"/>
          </w:tcPr>
          <w:p w14:paraId="75DDB01B" w14:textId="4BA63467" w:rsidR="004F3ACA" w:rsidRPr="00A320D4" w:rsidRDefault="004F3ACA" w:rsidP="004F3ACA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备注</w:t>
            </w:r>
          </w:p>
        </w:tc>
      </w:tr>
      <w:tr w:rsidR="004F3ACA" w:rsidRPr="00A320D4" w14:paraId="449EE65E" w14:textId="77777777" w:rsidTr="00444AB9">
        <w:tc>
          <w:tcPr>
            <w:tcW w:w="1374" w:type="dxa"/>
            <w:vAlign w:val="center"/>
          </w:tcPr>
          <w:p w14:paraId="22390B81" w14:textId="1E35314E" w:rsidR="004F3ACA" w:rsidRPr="00A320D4" w:rsidRDefault="00F05888" w:rsidP="00EA7B29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适配器</w:t>
            </w:r>
          </w:p>
        </w:tc>
        <w:tc>
          <w:tcPr>
            <w:tcW w:w="1380" w:type="dxa"/>
            <w:vAlign w:val="center"/>
          </w:tcPr>
          <w:p w14:paraId="017B2384" w14:textId="26C244A7" w:rsidR="004F3ACA" w:rsidRPr="00A320D4" w:rsidRDefault="00F05888" w:rsidP="00444AB9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 w:rsidRPr="00F05888"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8721150A</w:t>
            </w:r>
          </w:p>
        </w:tc>
        <w:tc>
          <w:tcPr>
            <w:tcW w:w="3336" w:type="dxa"/>
            <w:vAlign w:val="center"/>
          </w:tcPr>
          <w:p w14:paraId="6C0E35A6" w14:textId="3275F0BF" w:rsidR="004F3ACA" w:rsidRPr="00A320D4" w:rsidRDefault="00EA7B29" w:rsidP="00DB294C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不</w:t>
            </w:r>
            <w:r w:rsidR="00F05888" w:rsidRPr="00F05888"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锈钢制,接收4个反应瓶,反应瓶规格为5ml</w:t>
            </w:r>
          </w:p>
        </w:tc>
        <w:tc>
          <w:tcPr>
            <w:tcW w:w="2835" w:type="dxa"/>
            <w:vAlign w:val="center"/>
          </w:tcPr>
          <w:p w14:paraId="782D1212" w14:textId="1BE4D7F7" w:rsidR="004F3ACA" w:rsidRPr="00A320D4" w:rsidRDefault="004F3ACA" w:rsidP="008C707B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</w:p>
        </w:tc>
      </w:tr>
      <w:tr w:rsidR="00983F01" w:rsidRPr="00A320D4" w14:paraId="5F54304D" w14:textId="77777777" w:rsidTr="00444AB9">
        <w:tc>
          <w:tcPr>
            <w:tcW w:w="1374" w:type="dxa"/>
            <w:vAlign w:val="center"/>
          </w:tcPr>
          <w:p w14:paraId="1EF88303" w14:textId="51825997" w:rsidR="00983F01" w:rsidRPr="00A320D4" w:rsidRDefault="00F05888" w:rsidP="00EA7B29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研磨管</w:t>
            </w:r>
          </w:p>
        </w:tc>
        <w:tc>
          <w:tcPr>
            <w:tcW w:w="1380" w:type="dxa"/>
            <w:vAlign w:val="center"/>
          </w:tcPr>
          <w:p w14:paraId="3EC6BBEB" w14:textId="5F8FFB9C" w:rsidR="00983F01" w:rsidRPr="00A320D4" w:rsidRDefault="00F05888" w:rsidP="004A095F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 w:rsidRPr="00F05888"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8721159A</w:t>
            </w:r>
          </w:p>
        </w:tc>
        <w:tc>
          <w:tcPr>
            <w:tcW w:w="3336" w:type="dxa"/>
            <w:vAlign w:val="center"/>
          </w:tcPr>
          <w:p w14:paraId="6923F831" w14:textId="2F3AB227" w:rsidR="00983F01" w:rsidRPr="00A320D4" w:rsidRDefault="00F05888" w:rsidP="00EA7B29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 w:rsidRPr="00F05888"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不锈钢制</w:t>
            </w:r>
            <w:r w:rsidR="00EA7B29"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，</w:t>
            </w:r>
            <w:r w:rsidR="00EA7B29" w:rsidRPr="00F05888"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5ml</w:t>
            </w:r>
          </w:p>
        </w:tc>
        <w:tc>
          <w:tcPr>
            <w:tcW w:w="2835" w:type="dxa"/>
          </w:tcPr>
          <w:p w14:paraId="23F55721" w14:textId="08301D5B" w:rsidR="00983F01" w:rsidRPr="00A320D4" w:rsidRDefault="00983F01" w:rsidP="004A095F">
            <w:pPr>
              <w:autoSpaceDE w:val="0"/>
              <w:autoSpaceDN w:val="0"/>
              <w:spacing w:before="32" w:line="360" w:lineRule="auto"/>
              <w:jc w:val="left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</w:p>
        </w:tc>
      </w:tr>
      <w:tr w:rsidR="00983F01" w:rsidRPr="00A320D4" w14:paraId="769FC034" w14:textId="77777777" w:rsidTr="00444AB9">
        <w:tc>
          <w:tcPr>
            <w:tcW w:w="1374" w:type="dxa"/>
            <w:vAlign w:val="center"/>
          </w:tcPr>
          <w:p w14:paraId="3BCDD802" w14:textId="765EF1CE" w:rsidR="00983F01" w:rsidRPr="00A320D4" w:rsidRDefault="00F05888" w:rsidP="00EA7B29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研磨球</w:t>
            </w:r>
          </w:p>
        </w:tc>
        <w:tc>
          <w:tcPr>
            <w:tcW w:w="1380" w:type="dxa"/>
            <w:vAlign w:val="center"/>
          </w:tcPr>
          <w:p w14:paraId="62E49CFE" w14:textId="26403B60" w:rsidR="00983F01" w:rsidRPr="00A320D4" w:rsidRDefault="00EA7B29" w:rsidP="00C23891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8721167</w:t>
            </w:r>
            <w:r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A</w:t>
            </w:r>
          </w:p>
        </w:tc>
        <w:tc>
          <w:tcPr>
            <w:tcW w:w="3336" w:type="dxa"/>
            <w:vAlign w:val="center"/>
          </w:tcPr>
          <w:p w14:paraId="7767950F" w14:textId="072C7222" w:rsidR="00983F01" w:rsidRPr="00A320D4" w:rsidRDefault="00EA7B29" w:rsidP="00EA7B29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不锈钢制，10</w:t>
            </w:r>
            <w:r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mm</w:t>
            </w:r>
          </w:p>
        </w:tc>
        <w:tc>
          <w:tcPr>
            <w:tcW w:w="2835" w:type="dxa"/>
          </w:tcPr>
          <w:p w14:paraId="5BCE6A04" w14:textId="5A2200A6" w:rsidR="00983F01" w:rsidRPr="00A320D4" w:rsidRDefault="00EA7B29" w:rsidP="00EA7B29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加入1个研磨球</w:t>
            </w:r>
          </w:p>
        </w:tc>
      </w:tr>
    </w:tbl>
    <w:p w14:paraId="67CA3B27" w14:textId="77777777" w:rsidR="004F3ACA" w:rsidRPr="00A320D4" w:rsidRDefault="004F3ACA" w:rsidP="00EA7B29">
      <w:pPr>
        <w:autoSpaceDE w:val="0"/>
        <w:autoSpaceDN w:val="0"/>
        <w:spacing w:before="32" w:line="360" w:lineRule="auto"/>
        <w:jc w:val="left"/>
        <w:rPr>
          <w:rFonts w:ascii="宋体" w:hAnsi="宋体" w:cs="宋体" w:hint="eastAsia"/>
          <w:bCs/>
          <w:color w:val="000000"/>
          <w:spacing w:val="-3"/>
          <w:w w:val="102"/>
          <w:kern w:val="0"/>
          <w:sz w:val="28"/>
          <w:szCs w:val="28"/>
        </w:rPr>
      </w:pPr>
    </w:p>
    <w:p w14:paraId="3E08D3D8" w14:textId="7D3C4490" w:rsidR="0069131A" w:rsidRPr="000A7AE6" w:rsidRDefault="00E40443" w:rsidP="000A7AE6">
      <w:pPr>
        <w:autoSpaceDE w:val="0"/>
        <w:autoSpaceDN w:val="0"/>
        <w:jc w:val="left"/>
        <w:rPr>
          <w:rFonts w:ascii="宋体" w:hAnsi="宋体" w:cs="宋体"/>
          <w:bCs/>
          <w:color w:val="000000"/>
          <w:spacing w:val="-5"/>
          <w:w w:val="105"/>
          <w:kern w:val="0"/>
          <w:sz w:val="24"/>
          <w:szCs w:val="24"/>
        </w:rPr>
      </w:pPr>
      <w:r w:rsidRPr="00501616"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t>【</w:t>
      </w:r>
      <w:r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t>参数设置</w:t>
      </w:r>
      <w:r w:rsidRPr="00501616"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t>】</w:t>
      </w:r>
    </w:p>
    <w:tbl>
      <w:tblPr>
        <w:tblW w:w="740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417"/>
        <w:gridCol w:w="1417"/>
        <w:gridCol w:w="1417"/>
        <w:gridCol w:w="1701"/>
      </w:tblGrid>
      <w:tr w:rsidR="000A7AE6" w:rsidRPr="00124395" w14:paraId="160E1322" w14:textId="77777777" w:rsidTr="000A7AE6">
        <w:trPr>
          <w:trHeight w:val="270"/>
        </w:trPr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3B3E081" w14:textId="77777777" w:rsidR="000A7AE6" w:rsidRPr="00124395" w:rsidRDefault="000A7AE6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43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研磨样品</w:t>
            </w:r>
          </w:p>
        </w:tc>
        <w:tc>
          <w:tcPr>
            <w:tcW w:w="1417" w:type="dxa"/>
            <w:vAlign w:val="bottom"/>
          </w:tcPr>
          <w:p w14:paraId="628C9095" w14:textId="4CE867BC" w:rsidR="000A7AE6" w:rsidRPr="00124395" w:rsidRDefault="000A7AE6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43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研磨速度</w:t>
            </w:r>
          </w:p>
        </w:tc>
        <w:tc>
          <w:tcPr>
            <w:tcW w:w="1417" w:type="dxa"/>
            <w:vAlign w:val="bottom"/>
          </w:tcPr>
          <w:p w14:paraId="5F6F7B9D" w14:textId="529D1849" w:rsidR="000A7AE6" w:rsidRPr="00124395" w:rsidRDefault="000A7AE6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43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研磨时间</w:t>
            </w:r>
          </w:p>
        </w:tc>
        <w:tc>
          <w:tcPr>
            <w:tcW w:w="1417" w:type="dxa"/>
          </w:tcPr>
          <w:p w14:paraId="113D7F19" w14:textId="4FD979BB" w:rsidR="000A7AE6" w:rsidRPr="00124395" w:rsidRDefault="000A7AE6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暂停时间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B8A94D" w14:textId="26B743B0" w:rsidR="000A7AE6" w:rsidRPr="00124395" w:rsidRDefault="000A7AE6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循环次数</w:t>
            </w:r>
          </w:p>
        </w:tc>
      </w:tr>
      <w:tr w:rsidR="000A7AE6" w:rsidRPr="00124395" w14:paraId="69E2348B" w14:textId="77777777" w:rsidTr="000A7AE6">
        <w:trPr>
          <w:trHeight w:val="270"/>
        </w:trPr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500B0E1" w14:textId="21427E16" w:rsidR="000A7AE6" w:rsidRPr="00124395" w:rsidRDefault="00444AB9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牙齿</w:t>
            </w:r>
          </w:p>
        </w:tc>
        <w:tc>
          <w:tcPr>
            <w:tcW w:w="1417" w:type="dxa"/>
            <w:vAlign w:val="bottom"/>
          </w:tcPr>
          <w:p w14:paraId="47207B95" w14:textId="0AE06D8B" w:rsidR="000A7AE6" w:rsidRPr="00124395" w:rsidRDefault="000A7AE6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43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 rmp</w:t>
            </w:r>
          </w:p>
        </w:tc>
        <w:tc>
          <w:tcPr>
            <w:tcW w:w="1417" w:type="dxa"/>
            <w:vAlign w:val="bottom"/>
          </w:tcPr>
          <w:p w14:paraId="62518FA3" w14:textId="6B7BDD36" w:rsidR="000A7AE6" w:rsidRPr="00124395" w:rsidRDefault="00444AB9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  <w:r w:rsidR="000A7AE6" w:rsidRPr="001243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</w:t>
            </w:r>
          </w:p>
        </w:tc>
        <w:tc>
          <w:tcPr>
            <w:tcW w:w="1417" w:type="dxa"/>
          </w:tcPr>
          <w:p w14:paraId="13DC6C10" w14:textId="143461F8" w:rsidR="000A7AE6" w:rsidRPr="00124395" w:rsidRDefault="00444AB9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  <w:r w:rsidR="000A7AE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8E840C" w14:textId="77856922" w:rsidR="000A7AE6" w:rsidRPr="00124395" w:rsidRDefault="00444AB9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0A7AE6" w:rsidRPr="00124395" w14:paraId="2F378C2B" w14:textId="77777777" w:rsidTr="000A7AE6">
        <w:trPr>
          <w:trHeight w:val="270"/>
        </w:trPr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6069A0E" w14:textId="25DE8BD4" w:rsidR="000A7AE6" w:rsidRPr="00124395" w:rsidRDefault="00444AB9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骨头</w:t>
            </w:r>
          </w:p>
        </w:tc>
        <w:tc>
          <w:tcPr>
            <w:tcW w:w="1417" w:type="dxa"/>
            <w:vAlign w:val="bottom"/>
          </w:tcPr>
          <w:p w14:paraId="4A0AAFD7" w14:textId="5ED72398" w:rsidR="000A7AE6" w:rsidRPr="00124395" w:rsidRDefault="000A7AE6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43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 rmp</w:t>
            </w:r>
          </w:p>
        </w:tc>
        <w:tc>
          <w:tcPr>
            <w:tcW w:w="1417" w:type="dxa"/>
            <w:vAlign w:val="bottom"/>
          </w:tcPr>
          <w:p w14:paraId="1A3B9733" w14:textId="1952F4BE" w:rsidR="000A7AE6" w:rsidRPr="00124395" w:rsidRDefault="00444AB9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  <w:r w:rsidR="000A7AE6" w:rsidRPr="001243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</w:t>
            </w:r>
          </w:p>
        </w:tc>
        <w:tc>
          <w:tcPr>
            <w:tcW w:w="1417" w:type="dxa"/>
          </w:tcPr>
          <w:p w14:paraId="14928F82" w14:textId="40BB016F" w:rsidR="000A7AE6" w:rsidRPr="00124395" w:rsidRDefault="00444AB9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  <w:r w:rsidR="000A7AE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50D197" w14:textId="4BB79748" w:rsidR="000A7AE6" w:rsidRPr="00124395" w:rsidRDefault="00444AB9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</w:tbl>
    <w:p w14:paraId="1B5547D7" w14:textId="7715D401" w:rsidR="000A7AE6" w:rsidRPr="00444AB9" w:rsidRDefault="000A7AE6" w:rsidP="00444AB9">
      <w:pPr>
        <w:autoSpaceDE w:val="0"/>
        <w:autoSpaceDN w:val="0"/>
        <w:jc w:val="left"/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</w:pPr>
    </w:p>
    <w:p w14:paraId="02DA377B" w14:textId="2ABEB80A" w:rsidR="00BB3A06" w:rsidRPr="004F3ACA" w:rsidRDefault="0069131A" w:rsidP="0069131A">
      <w:pPr>
        <w:spacing w:line="360" w:lineRule="auto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4"/>
          <w:szCs w:val="24"/>
        </w:rPr>
      </w:pPr>
      <w:r w:rsidRPr="004F3ACA">
        <w:rPr>
          <w:rFonts w:ascii="宋体" w:hAnsi="宋体" w:cs="宋体" w:hint="eastAsia"/>
          <w:bCs/>
          <w:color w:val="000000"/>
          <w:spacing w:val="-3"/>
          <w:w w:val="102"/>
          <w:kern w:val="0"/>
          <w:sz w:val="24"/>
          <w:szCs w:val="24"/>
        </w:rPr>
        <w:t>研磨参数仅供参考，可按样品研磨实际情况更改参数</w:t>
      </w:r>
      <w:r w:rsidR="00BB3A06" w:rsidRPr="004F3ACA">
        <w:rPr>
          <w:rFonts w:ascii="宋体" w:hAnsi="宋体" w:cs="宋体" w:hint="eastAsia"/>
          <w:bCs/>
          <w:color w:val="000000"/>
          <w:spacing w:val="-3"/>
          <w:w w:val="102"/>
          <w:kern w:val="0"/>
          <w:sz w:val="24"/>
          <w:szCs w:val="24"/>
        </w:rPr>
        <w:t>或研磨前将装好样品和研磨珠的研磨管放入适配器中浸入液氮，取出，装载在研磨仪上研磨即可，整个过程做好保护措施，以防液氮冻伤。</w:t>
      </w:r>
    </w:p>
    <w:sectPr w:rsidR="00BB3A06" w:rsidRPr="004F3ACA" w:rsidSect="00D34735">
      <w:headerReference w:type="default" r:id="rId8"/>
      <w:footerReference w:type="even" r:id="rId9"/>
      <w:footerReference w:type="default" r:id="rId10"/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686D" w14:textId="77777777" w:rsidR="00E04725" w:rsidRDefault="00E04725" w:rsidP="00111076">
      <w:r>
        <w:separator/>
      </w:r>
    </w:p>
  </w:endnote>
  <w:endnote w:type="continuationSeparator" w:id="0">
    <w:p w14:paraId="3067B18E" w14:textId="77777777" w:rsidR="00E04725" w:rsidRDefault="00E04725" w:rsidP="0011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9762" w14:textId="77777777" w:rsidR="00111076" w:rsidRDefault="0043634F">
    <w:pPr>
      <w:pStyle w:val="a9"/>
      <w:framePr w:wrap="around" w:vAnchor="text" w:hAnchor="margin" w:xAlign="right" w:y="1"/>
      <w:rPr>
        <w:rStyle w:val="a3"/>
      </w:rPr>
    </w:pPr>
    <w:r>
      <w:fldChar w:fldCharType="begin"/>
    </w:r>
    <w:r w:rsidR="00111076">
      <w:rPr>
        <w:rStyle w:val="a3"/>
      </w:rPr>
      <w:instrText xml:space="preserve">PAGE  </w:instrText>
    </w:r>
    <w:r>
      <w:fldChar w:fldCharType="separate"/>
    </w:r>
    <w:r w:rsidR="00111076">
      <w:rPr>
        <w:rStyle w:val="a3"/>
      </w:rPr>
      <w:t>2</w:t>
    </w:r>
    <w:r>
      <w:fldChar w:fldCharType="end"/>
    </w:r>
  </w:p>
  <w:p w14:paraId="439345F2" w14:textId="77777777" w:rsidR="00111076" w:rsidRDefault="0011107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7D1A" w14:textId="77777777" w:rsidR="00111076" w:rsidRDefault="00821B1B" w:rsidP="00CF2D4F">
    <w:pPr>
      <w:pStyle w:val="a9"/>
      <w:ind w:right="360"/>
      <w:jc w:val="center"/>
    </w:pPr>
    <w:r>
      <w:rPr>
        <w:noProof/>
      </w:rPr>
      <w:drawing>
        <wp:inline distT="0" distB="0" distL="0" distR="0" wp14:anchorId="5C9D3DD7" wp14:editId="175A59AB">
          <wp:extent cx="5274308" cy="444102"/>
          <wp:effectExtent l="0" t="0" r="0" b="0"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授权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08" cy="444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90FDF" w14:textId="77777777" w:rsidR="00E04725" w:rsidRDefault="00E04725" w:rsidP="00111076">
      <w:r>
        <w:separator/>
      </w:r>
    </w:p>
  </w:footnote>
  <w:footnote w:type="continuationSeparator" w:id="0">
    <w:p w14:paraId="49D1F18C" w14:textId="77777777" w:rsidR="00E04725" w:rsidRDefault="00E04725" w:rsidP="00111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F0F" w14:textId="77777777" w:rsidR="00111076" w:rsidRPr="00254121" w:rsidRDefault="00A33BF8">
    <w:pPr>
      <w:pStyle w:val="a8"/>
      <w:pBdr>
        <w:bottom w:val="none" w:sz="0" w:space="0" w:color="auto"/>
      </w:pBdr>
      <w:jc w:val="both"/>
      <w:rPr>
        <w:color w:val="595959"/>
      </w:rPr>
    </w:pPr>
    <w:r>
      <w:rPr>
        <w:rFonts w:hint="eastAsia"/>
        <w:b/>
        <w:noProof/>
        <w:color w:val="595959"/>
        <w:sz w:val="30"/>
        <w:szCs w:val="30"/>
        <w:u w:val="single"/>
      </w:rPr>
      <w:drawing>
        <wp:inline distT="0" distB="0" distL="0" distR="0" wp14:anchorId="05CC8EB3" wp14:editId="138B287F">
          <wp:extent cx="1112520" cy="543560"/>
          <wp:effectExtent l="19050" t="0" r="0" b="0"/>
          <wp:docPr id="1" name="图片 1" descr="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1076" w:rsidRPr="00254121">
      <w:rPr>
        <w:rFonts w:hint="eastAsia"/>
        <w:b/>
        <w:color w:val="595959"/>
        <w:sz w:val="30"/>
        <w:szCs w:val="30"/>
        <w:u w:val="single"/>
      </w:rPr>
      <w:t xml:space="preserve">    </w:t>
    </w:r>
    <w:r w:rsidR="00254121">
      <w:rPr>
        <w:rFonts w:hint="eastAsia"/>
        <w:b/>
        <w:color w:val="595959"/>
        <w:sz w:val="30"/>
        <w:szCs w:val="30"/>
        <w:u w:val="single"/>
      </w:rPr>
      <w:t xml:space="preserve">         </w:t>
    </w:r>
    <w:r w:rsidR="00111076" w:rsidRPr="00254121">
      <w:rPr>
        <w:rFonts w:hint="eastAsia"/>
        <w:b/>
        <w:color w:val="595959"/>
        <w:sz w:val="30"/>
        <w:szCs w:val="30"/>
        <w:u w:val="single"/>
      </w:rPr>
      <w:t xml:space="preserve">       </w:t>
    </w:r>
    <w:r w:rsidR="00FE1C5B" w:rsidRPr="00254121">
      <w:rPr>
        <w:rFonts w:hint="eastAsia"/>
        <w:b/>
        <w:color w:val="595959"/>
        <w:sz w:val="30"/>
        <w:szCs w:val="30"/>
        <w:u w:val="single"/>
      </w:rPr>
      <w:t xml:space="preserve">                </w:t>
    </w:r>
    <w:r w:rsidR="00111076" w:rsidRPr="00254121">
      <w:rPr>
        <w:rFonts w:hint="eastAsia"/>
        <w:b/>
        <w:color w:val="595959"/>
        <w:sz w:val="30"/>
        <w:szCs w:val="30"/>
        <w:u w:val="single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4A2812CF"/>
    <w:multiLevelType w:val="multilevel"/>
    <w:tmpl w:val="4A2812CF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4A"/>
    <w:rsid w:val="000368B2"/>
    <w:rsid w:val="00073AC0"/>
    <w:rsid w:val="00085BF8"/>
    <w:rsid w:val="0009751F"/>
    <w:rsid w:val="000A7AE6"/>
    <w:rsid w:val="000C5E3D"/>
    <w:rsid w:val="000F17D5"/>
    <w:rsid w:val="00111076"/>
    <w:rsid w:val="00124395"/>
    <w:rsid w:val="001472E3"/>
    <w:rsid w:val="001A524B"/>
    <w:rsid w:val="001B22A5"/>
    <w:rsid w:val="001C6410"/>
    <w:rsid w:val="001F2A20"/>
    <w:rsid w:val="0020107A"/>
    <w:rsid w:val="002160ED"/>
    <w:rsid w:val="00217EC1"/>
    <w:rsid w:val="00254121"/>
    <w:rsid w:val="002B0B4A"/>
    <w:rsid w:val="002B2B9E"/>
    <w:rsid w:val="002B606B"/>
    <w:rsid w:val="002C5E89"/>
    <w:rsid w:val="002D146E"/>
    <w:rsid w:val="002F1380"/>
    <w:rsid w:val="002F2FC0"/>
    <w:rsid w:val="00315C58"/>
    <w:rsid w:val="00364BEB"/>
    <w:rsid w:val="003702D7"/>
    <w:rsid w:val="003E60FB"/>
    <w:rsid w:val="003F3BC0"/>
    <w:rsid w:val="004075C1"/>
    <w:rsid w:val="0043634F"/>
    <w:rsid w:val="00444AB9"/>
    <w:rsid w:val="00455E86"/>
    <w:rsid w:val="0047344E"/>
    <w:rsid w:val="00484EB3"/>
    <w:rsid w:val="004974C8"/>
    <w:rsid w:val="004A095F"/>
    <w:rsid w:val="004D6B7D"/>
    <w:rsid w:val="004E75E3"/>
    <w:rsid w:val="004F0870"/>
    <w:rsid w:val="004F09D3"/>
    <w:rsid w:val="004F3ACA"/>
    <w:rsid w:val="004F764C"/>
    <w:rsid w:val="00501616"/>
    <w:rsid w:val="00505D36"/>
    <w:rsid w:val="00571C64"/>
    <w:rsid w:val="00587F15"/>
    <w:rsid w:val="005A1121"/>
    <w:rsid w:val="005A3AC8"/>
    <w:rsid w:val="005E7181"/>
    <w:rsid w:val="005E7251"/>
    <w:rsid w:val="00617FE3"/>
    <w:rsid w:val="006524D2"/>
    <w:rsid w:val="00652E51"/>
    <w:rsid w:val="00673664"/>
    <w:rsid w:val="0069131A"/>
    <w:rsid w:val="006B4835"/>
    <w:rsid w:val="006C25C3"/>
    <w:rsid w:val="006D5F95"/>
    <w:rsid w:val="006E3898"/>
    <w:rsid w:val="006F63A9"/>
    <w:rsid w:val="00700D9A"/>
    <w:rsid w:val="007209A5"/>
    <w:rsid w:val="00740AD0"/>
    <w:rsid w:val="00741800"/>
    <w:rsid w:val="007753E1"/>
    <w:rsid w:val="007A7280"/>
    <w:rsid w:val="007B310F"/>
    <w:rsid w:val="007D44DB"/>
    <w:rsid w:val="007F02AC"/>
    <w:rsid w:val="007F686E"/>
    <w:rsid w:val="00800FA0"/>
    <w:rsid w:val="00814E5D"/>
    <w:rsid w:val="00821911"/>
    <w:rsid w:val="00821B1B"/>
    <w:rsid w:val="0084637C"/>
    <w:rsid w:val="00847967"/>
    <w:rsid w:val="0087612D"/>
    <w:rsid w:val="00887573"/>
    <w:rsid w:val="008A53F0"/>
    <w:rsid w:val="008B686E"/>
    <w:rsid w:val="008C707B"/>
    <w:rsid w:val="008D76DD"/>
    <w:rsid w:val="008F0309"/>
    <w:rsid w:val="009106CC"/>
    <w:rsid w:val="00970173"/>
    <w:rsid w:val="00983F01"/>
    <w:rsid w:val="00987528"/>
    <w:rsid w:val="00987C94"/>
    <w:rsid w:val="0099122C"/>
    <w:rsid w:val="009B5715"/>
    <w:rsid w:val="009B63C9"/>
    <w:rsid w:val="009C06A9"/>
    <w:rsid w:val="009F45C5"/>
    <w:rsid w:val="00A04354"/>
    <w:rsid w:val="00A05C50"/>
    <w:rsid w:val="00A320D4"/>
    <w:rsid w:val="00A33BF8"/>
    <w:rsid w:val="00A61452"/>
    <w:rsid w:val="00AA7DB0"/>
    <w:rsid w:val="00AB2CB1"/>
    <w:rsid w:val="00AF43E2"/>
    <w:rsid w:val="00B15760"/>
    <w:rsid w:val="00B22387"/>
    <w:rsid w:val="00B44862"/>
    <w:rsid w:val="00B71E0F"/>
    <w:rsid w:val="00BB111F"/>
    <w:rsid w:val="00BB3A06"/>
    <w:rsid w:val="00BE3BC3"/>
    <w:rsid w:val="00C23891"/>
    <w:rsid w:val="00C5781D"/>
    <w:rsid w:val="00C7671C"/>
    <w:rsid w:val="00CB6621"/>
    <w:rsid w:val="00CF27DC"/>
    <w:rsid w:val="00CF2D4F"/>
    <w:rsid w:val="00D34735"/>
    <w:rsid w:val="00DB294C"/>
    <w:rsid w:val="00DC7E0A"/>
    <w:rsid w:val="00DD1DD5"/>
    <w:rsid w:val="00E04725"/>
    <w:rsid w:val="00E1448C"/>
    <w:rsid w:val="00E40443"/>
    <w:rsid w:val="00E4469B"/>
    <w:rsid w:val="00E47283"/>
    <w:rsid w:val="00E70874"/>
    <w:rsid w:val="00E80B36"/>
    <w:rsid w:val="00EA7B29"/>
    <w:rsid w:val="00EB2917"/>
    <w:rsid w:val="00ED5B09"/>
    <w:rsid w:val="00F0024F"/>
    <w:rsid w:val="00F05888"/>
    <w:rsid w:val="00F13E29"/>
    <w:rsid w:val="00F27D18"/>
    <w:rsid w:val="00F65465"/>
    <w:rsid w:val="00F85B0A"/>
    <w:rsid w:val="00FC6084"/>
    <w:rsid w:val="00FE1C5B"/>
    <w:rsid w:val="0124146F"/>
    <w:rsid w:val="030718A1"/>
    <w:rsid w:val="045E1BB5"/>
    <w:rsid w:val="052460FB"/>
    <w:rsid w:val="09965645"/>
    <w:rsid w:val="13720B87"/>
    <w:rsid w:val="1B215B2D"/>
    <w:rsid w:val="1BB50104"/>
    <w:rsid w:val="1D316717"/>
    <w:rsid w:val="250E205A"/>
    <w:rsid w:val="28CB2D7B"/>
    <w:rsid w:val="49CE1BE1"/>
    <w:rsid w:val="4D786164"/>
    <w:rsid w:val="4E742643"/>
    <w:rsid w:val="53B71B9C"/>
    <w:rsid w:val="59433201"/>
    <w:rsid w:val="5B443CBD"/>
    <w:rsid w:val="651A5508"/>
    <w:rsid w:val="6E7219BF"/>
    <w:rsid w:val="765B27BA"/>
    <w:rsid w:val="797E55DD"/>
    <w:rsid w:val="7F22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1A85160E"/>
  <w15:docId w15:val="{65D5150B-8585-48C8-AA00-95852CF1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7AE6"/>
    <w:pPr>
      <w:widowControl w:val="0"/>
      <w:jc w:val="both"/>
    </w:pPr>
    <w:rPr>
      <w:rFonts w:eastAsia="宋体"/>
      <w:kern w:val="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5C50"/>
  </w:style>
  <w:style w:type="character" w:styleId="a4">
    <w:name w:val="annotation reference"/>
    <w:basedOn w:val="a0"/>
    <w:rsid w:val="00A05C50"/>
    <w:rPr>
      <w:sz w:val="21"/>
      <w:szCs w:val="21"/>
    </w:rPr>
  </w:style>
  <w:style w:type="character" w:customStyle="1" w:styleId="apple-converted-space">
    <w:name w:val="apple-converted-space"/>
    <w:basedOn w:val="a0"/>
    <w:rsid w:val="00A05C50"/>
  </w:style>
  <w:style w:type="paragraph" w:styleId="a5">
    <w:name w:val="annotation subject"/>
    <w:basedOn w:val="a6"/>
    <w:next w:val="a6"/>
    <w:rsid w:val="00A05C50"/>
    <w:rPr>
      <w:b/>
      <w:bCs/>
    </w:rPr>
  </w:style>
  <w:style w:type="paragraph" w:styleId="a7">
    <w:name w:val="Body Text Indent"/>
    <w:basedOn w:val="a"/>
    <w:rsid w:val="00A05C50"/>
    <w:pPr>
      <w:spacing w:line="360" w:lineRule="auto"/>
      <w:ind w:firstLine="570"/>
    </w:pPr>
    <w:rPr>
      <w:sz w:val="28"/>
      <w:szCs w:val="20"/>
    </w:rPr>
  </w:style>
  <w:style w:type="paragraph" w:styleId="a8">
    <w:name w:val="header"/>
    <w:basedOn w:val="a"/>
    <w:rsid w:val="00A05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A05C5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customStyle="1" w:styleId="Style4">
    <w:name w:val="Style4"/>
    <w:basedOn w:val="a"/>
    <w:rsid w:val="00A05C50"/>
    <w:pPr>
      <w:spacing w:beforeLines="50" w:afterLines="50" w:line="276" w:lineRule="auto"/>
      <w:ind w:firstLineChars="200" w:firstLine="200"/>
    </w:pPr>
    <w:rPr>
      <w:rFonts w:ascii="Arial" w:hAnsi="Arial"/>
      <w:sz w:val="24"/>
      <w:szCs w:val="24"/>
    </w:rPr>
  </w:style>
  <w:style w:type="paragraph" w:styleId="aa">
    <w:name w:val="Balloon Text"/>
    <w:basedOn w:val="a"/>
    <w:rsid w:val="00A05C50"/>
    <w:rPr>
      <w:sz w:val="18"/>
      <w:szCs w:val="18"/>
    </w:rPr>
  </w:style>
  <w:style w:type="paragraph" w:styleId="2">
    <w:name w:val="Body Text Indent 2"/>
    <w:basedOn w:val="a"/>
    <w:rsid w:val="00A05C50"/>
    <w:pPr>
      <w:spacing w:after="120" w:line="480" w:lineRule="auto"/>
      <w:ind w:leftChars="200" w:left="420"/>
    </w:pPr>
    <w:rPr>
      <w:sz w:val="28"/>
      <w:szCs w:val="20"/>
    </w:rPr>
  </w:style>
  <w:style w:type="paragraph" w:styleId="ab">
    <w:name w:val="Plain Text"/>
    <w:basedOn w:val="a"/>
    <w:rsid w:val="00A05C50"/>
    <w:rPr>
      <w:rFonts w:ascii="宋体" w:hAnsi="Courier New" w:cs="Courier New" w:hint="eastAsia"/>
      <w:szCs w:val="21"/>
    </w:rPr>
  </w:style>
  <w:style w:type="paragraph" w:styleId="a6">
    <w:name w:val="annotation text"/>
    <w:basedOn w:val="a"/>
    <w:rsid w:val="00A05C50"/>
    <w:pPr>
      <w:jc w:val="left"/>
    </w:pPr>
    <w:rPr>
      <w:szCs w:val="20"/>
    </w:rPr>
  </w:style>
  <w:style w:type="paragraph" w:customStyle="1" w:styleId="style2">
    <w:name w:val="style2"/>
    <w:basedOn w:val="a"/>
    <w:rsid w:val="00A05C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A33BF8"/>
    <w:pPr>
      <w:ind w:firstLineChars="200" w:firstLine="420"/>
    </w:pPr>
  </w:style>
  <w:style w:type="table" w:styleId="ad">
    <w:name w:val="Table Grid"/>
    <w:basedOn w:val="a1"/>
    <w:uiPriority w:val="99"/>
    <w:unhideWhenUsed/>
    <w:rsid w:val="00A32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96A63-530C-446B-B26C-10FFEECA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69</Words>
  <Characters>398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祺瑞合作协议</dc:title>
  <dc:creator>w7installer</dc:creator>
  <cp:lastModifiedBy>杨 嘉欣</cp:lastModifiedBy>
  <cp:revision>6</cp:revision>
  <cp:lastPrinted>2019-07-31T06:13:00Z</cp:lastPrinted>
  <dcterms:created xsi:type="dcterms:W3CDTF">2021-11-17T07:26:00Z</dcterms:created>
  <dcterms:modified xsi:type="dcterms:W3CDTF">2021-11-18T08:36:00Z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